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263" w:rsidRPr="00A2617A" w:rsidRDefault="00470263" w:rsidP="00470263">
      <w:pPr>
        <w:pStyle w:val="KeinLeerraum"/>
        <w:rPr>
          <w:rFonts w:ascii="Arial" w:hAnsi="Arial" w:cs="Arial"/>
          <w:sz w:val="20"/>
          <w:szCs w:val="20"/>
        </w:rPr>
      </w:pPr>
      <w:r w:rsidRPr="00A2617A">
        <w:rPr>
          <w:rFonts w:ascii="Arial" w:hAnsi="Arial" w:cs="Arial"/>
          <w:sz w:val="20"/>
          <w:szCs w:val="20"/>
        </w:rPr>
        <w:t xml:space="preserve">Stadtverwaltung Zwickau                                                                             </w:t>
      </w:r>
      <w:r w:rsidR="00B450C3" w:rsidRPr="00A2617A">
        <w:rPr>
          <w:rFonts w:ascii="Arial" w:hAnsi="Arial" w:cs="Arial"/>
          <w:sz w:val="20"/>
          <w:szCs w:val="20"/>
        </w:rPr>
        <w:t xml:space="preserve">                           </w:t>
      </w:r>
      <w:r w:rsidR="00B0636C">
        <w:rPr>
          <w:rFonts w:ascii="Arial" w:hAnsi="Arial" w:cs="Arial"/>
          <w:sz w:val="20"/>
          <w:szCs w:val="20"/>
        </w:rPr>
        <w:t>05.11</w:t>
      </w:r>
      <w:bookmarkStart w:id="0" w:name="_GoBack"/>
      <w:bookmarkEnd w:id="0"/>
      <w:r w:rsidRPr="00A2617A">
        <w:rPr>
          <w:rFonts w:ascii="Arial" w:hAnsi="Arial" w:cs="Arial"/>
          <w:sz w:val="20"/>
          <w:szCs w:val="20"/>
        </w:rPr>
        <w:t>.2024</w:t>
      </w:r>
    </w:p>
    <w:p w:rsidR="00470263" w:rsidRPr="00A2617A" w:rsidRDefault="00470263" w:rsidP="00470263">
      <w:pPr>
        <w:pStyle w:val="KeinLeerraum"/>
        <w:rPr>
          <w:rFonts w:ascii="Arial" w:hAnsi="Arial" w:cs="Arial"/>
          <w:sz w:val="20"/>
          <w:szCs w:val="20"/>
        </w:rPr>
      </w:pPr>
      <w:r w:rsidRPr="00A2617A">
        <w:rPr>
          <w:rFonts w:ascii="Arial" w:hAnsi="Arial" w:cs="Arial"/>
          <w:sz w:val="20"/>
          <w:szCs w:val="20"/>
        </w:rPr>
        <w:t>Rechtsamt</w:t>
      </w:r>
    </w:p>
    <w:p w:rsidR="00470263" w:rsidRPr="00A2617A" w:rsidRDefault="00470263" w:rsidP="00470263">
      <w:pPr>
        <w:pStyle w:val="KeinLeerraum"/>
        <w:rPr>
          <w:rFonts w:ascii="Arial" w:hAnsi="Arial" w:cs="Arial"/>
          <w:sz w:val="20"/>
          <w:szCs w:val="20"/>
        </w:rPr>
      </w:pPr>
      <w:r w:rsidRPr="00A2617A">
        <w:rPr>
          <w:rFonts w:ascii="Arial" w:hAnsi="Arial" w:cs="Arial"/>
          <w:sz w:val="20"/>
          <w:szCs w:val="20"/>
        </w:rPr>
        <w:t>Ausschreibungen</w:t>
      </w: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b/>
          <w:sz w:val="20"/>
          <w:szCs w:val="20"/>
          <w:u w:val="single"/>
        </w:rPr>
      </w:pPr>
      <w:r w:rsidRPr="00A2617A">
        <w:rPr>
          <w:rFonts w:ascii="Arial" w:hAnsi="Arial" w:cs="Arial"/>
          <w:b/>
          <w:sz w:val="20"/>
          <w:szCs w:val="20"/>
          <w:u w:val="single"/>
        </w:rPr>
        <w:t xml:space="preserve">Vorhaben: </w:t>
      </w:r>
    </w:p>
    <w:p w:rsidR="00470263" w:rsidRPr="00A2617A" w:rsidRDefault="00B450C3" w:rsidP="00470263">
      <w:pPr>
        <w:pStyle w:val="KeinLeerraum"/>
        <w:rPr>
          <w:rFonts w:ascii="Arial" w:hAnsi="Arial" w:cs="Arial"/>
          <w:sz w:val="20"/>
          <w:szCs w:val="20"/>
        </w:rPr>
      </w:pPr>
      <w:r w:rsidRPr="00A2617A">
        <w:rPr>
          <w:rFonts w:ascii="Arial" w:hAnsi="Arial" w:cs="Arial"/>
          <w:sz w:val="20"/>
          <w:szCs w:val="20"/>
        </w:rPr>
        <w:t>Verkehrsentwicklungsplan (VEP) 2040 für</w:t>
      </w:r>
      <w:r w:rsidR="00470263" w:rsidRPr="00A2617A">
        <w:rPr>
          <w:rFonts w:ascii="Arial" w:hAnsi="Arial" w:cs="Arial"/>
          <w:sz w:val="20"/>
          <w:szCs w:val="20"/>
        </w:rPr>
        <w:t xml:space="preserve"> Zwickau</w:t>
      </w:r>
    </w:p>
    <w:p w:rsidR="00470263" w:rsidRPr="00A2617A" w:rsidRDefault="00470263" w:rsidP="00470263">
      <w:pPr>
        <w:pStyle w:val="KeinLeerraum"/>
        <w:rPr>
          <w:rFonts w:ascii="Arial" w:hAnsi="Arial" w:cs="Arial"/>
          <w:sz w:val="20"/>
          <w:szCs w:val="20"/>
        </w:rPr>
      </w:pPr>
      <w:r w:rsidRPr="00A2617A">
        <w:rPr>
          <w:rFonts w:ascii="Arial" w:hAnsi="Arial" w:cs="Arial"/>
          <w:sz w:val="20"/>
          <w:szCs w:val="20"/>
        </w:rPr>
        <w:t xml:space="preserve">Vergabenummer: </w:t>
      </w:r>
      <w:r w:rsidR="00B450C3" w:rsidRPr="00A2617A">
        <w:rPr>
          <w:rFonts w:ascii="Arial" w:hAnsi="Arial" w:cs="Arial"/>
          <w:sz w:val="20"/>
          <w:szCs w:val="20"/>
        </w:rPr>
        <w:t>01/002/2024</w:t>
      </w: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r w:rsidRPr="00A2617A">
        <w:rPr>
          <w:rFonts w:ascii="Arial" w:hAnsi="Arial" w:cs="Arial"/>
          <w:sz w:val="20"/>
          <w:szCs w:val="20"/>
        </w:rPr>
        <w:t>Sehr geehrte Damen und Herren,</w:t>
      </w:r>
    </w:p>
    <w:p w:rsidR="00D77512" w:rsidRPr="00A2617A" w:rsidRDefault="00D77512" w:rsidP="00470263">
      <w:pPr>
        <w:pStyle w:val="KeinLeerraum"/>
        <w:rPr>
          <w:rFonts w:ascii="Arial" w:hAnsi="Arial" w:cs="Arial"/>
          <w:sz w:val="20"/>
          <w:szCs w:val="20"/>
        </w:rPr>
      </w:pPr>
    </w:p>
    <w:p w:rsidR="00D77512" w:rsidRPr="00A2617A" w:rsidRDefault="00D77512" w:rsidP="00D77512">
      <w:pPr>
        <w:pStyle w:val="KeinLeerraum"/>
        <w:rPr>
          <w:rFonts w:ascii="Arial" w:hAnsi="Arial" w:cs="Arial"/>
          <w:sz w:val="20"/>
          <w:szCs w:val="20"/>
        </w:rPr>
      </w:pPr>
      <w:r w:rsidRPr="00A2617A">
        <w:rPr>
          <w:rFonts w:ascii="Arial" w:hAnsi="Arial" w:cs="Arial"/>
          <w:sz w:val="20"/>
          <w:szCs w:val="20"/>
        </w:rPr>
        <w:t xml:space="preserve">zu o.g. Ausschreibung erreichte uns folgende </w:t>
      </w:r>
      <w:r w:rsidRPr="00A2617A">
        <w:rPr>
          <w:rFonts w:ascii="Arial" w:hAnsi="Arial" w:cs="Arial"/>
          <w:sz w:val="20"/>
          <w:szCs w:val="20"/>
          <w:u w:val="single"/>
        </w:rPr>
        <w:t>Frage</w:t>
      </w:r>
      <w:r w:rsidR="00A2617A">
        <w:rPr>
          <w:rFonts w:ascii="Arial" w:hAnsi="Arial" w:cs="Arial"/>
          <w:sz w:val="20"/>
          <w:szCs w:val="20"/>
          <w:u w:val="single"/>
        </w:rPr>
        <w:t>n</w:t>
      </w:r>
      <w:r w:rsidRPr="00A2617A">
        <w:rPr>
          <w:rFonts w:ascii="Arial" w:hAnsi="Arial" w:cs="Arial"/>
          <w:sz w:val="20"/>
          <w:szCs w:val="20"/>
        </w:rPr>
        <w:t>:</w:t>
      </w:r>
    </w:p>
    <w:p w:rsidR="00D77512" w:rsidRDefault="00D77512" w:rsidP="00D77512">
      <w:pPr>
        <w:pStyle w:val="KeinLeerraum"/>
        <w:rPr>
          <w:rFonts w:ascii="Arial" w:hAnsi="Arial" w:cs="Arial"/>
          <w:iCs/>
          <w:sz w:val="20"/>
          <w:szCs w:val="20"/>
        </w:rPr>
      </w:pPr>
    </w:p>
    <w:p w:rsidR="00A2617A" w:rsidRPr="00A2617A" w:rsidRDefault="00A2617A" w:rsidP="00D77512">
      <w:pPr>
        <w:pStyle w:val="KeinLeerraum"/>
        <w:rPr>
          <w:rFonts w:ascii="Arial" w:hAnsi="Arial" w:cs="Arial"/>
          <w:iCs/>
          <w:sz w:val="20"/>
          <w:szCs w:val="20"/>
        </w:rPr>
      </w:pPr>
      <w:r>
        <w:rPr>
          <w:rFonts w:ascii="Arial" w:hAnsi="Arial" w:cs="Arial"/>
          <w:iCs/>
          <w:sz w:val="20"/>
          <w:szCs w:val="20"/>
        </w:rPr>
        <w:t>Frage 1 (05-11):</w:t>
      </w:r>
    </w:p>
    <w:p w:rsidR="00D77512" w:rsidRPr="00A2617A" w:rsidRDefault="00A2617A" w:rsidP="00D77512">
      <w:pPr>
        <w:pStyle w:val="KeinLeerraum"/>
        <w:rPr>
          <w:rFonts w:ascii="Arial" w:hAnsi="Arial" w:cs="Arial"/>
          <w:iCs/>
          <w:sz w:val="20"/>
          <w:szCs w:val="20"/>
        </w:rPr>
      </w:pPr>
      <w:r w:rsidRPr="00A2617A">
        <w:rPr>
          <w:rFonts w:ascii="Arial" w:hAnsi="Arial" w:cs="Arial"/>
          <w:color w:val="3C424C"/>
          <w:sz w:val="20"/>
          <w:szCs w:val="20"/>
        </w:rPr>
        <w:t>laut einer Information der Vergabeplattform vom 04.11.2024, welche wir per E-Mail erhalten haben, wurde Ihrerseits eine Korrektur vorgenommen. Uns ist jedoch nicht ersichtlich, wo diese Korrektur stattgefunden haben soll. Wo können wir diese einsehen?</w:t>
      </w: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sz w:val="20"/>
          <w:szCs w:val="20"/>
        </w:rPr>
      </w:pPr>
    </w:p>
    <w:p w:rsidR="00470263" w:rsidRPr="00A2617A" w:rsidRDefault="00470263" w:rsidP="00470263">
      <w:pPr>
        <w:pStyle w:val="KeinLeerraum"/>
        <w:rPr>
          <w:rFonts w:ascii="Arial" w:hAnsi="Arial" w:cs="Arial"/>
          <w:iCs/>
          <w:sz w:val="20"/>
          <w:szCs w:val="20"/>
        </w:rPr>
      </w:pPr>
      <w:r w:rsidRPr="00A2617A">
        <w:rPr>
          <w:rFonts w:ascii="Arial" w:hAnsi="Arial" w:cs="Arial"/>
          <w:sz w:val="20"/>
          <w:szCs w:val="20"/>
        </w:rPr>
        <w:t xml:space="preserve">Unsere </w:t>
      </w:r>
      <w:r w:rsidRPr="00A2617A">
        <w:rPr>
          <w:rFonts w:ascii="Arial" w:hAnsi="Arial" w:cs="Arial"/>
          <w:sz w:val="20"/>
          <w:szCs w:val="20"/>
          <w:u w:val="single"/>
        </w:rPr>
        <w:t>Antwort</w:t>
      </w:r>
      <w:r w:rsidRPr="00A2617A">
        <w:rPr>
          <w:rFonts w:ascii="Arial" w:hAnsi="Arial" w:cs="Arial"/>
          <w:sz w:val="20"/>
          <w:szCs w:val="20"/>
        </w:rPr>
        <w:t xml:space="preserve"> darauf:</w:t>
      </w:r>
    </w:p>
    <w:p w:rsidR="00D77512" w:rsidRPr="00A2617A" w:rsidRDefault="00A2617A" w:rsidP="00D77512">
      <w:pPr>
        <w:pStyle w:val="KeinLeerraum"/>
        <w:rPr>
          <w:rFonts w:ascii="Arial" w:hAnsi="Arial" w:cs="Arial"/>
          <w:iCs/>
          <w:sz w:val="20"/>
          <w:szCs w:val="20"/>
        </w:rPr>
      </w:pPr>
      <w:r w:rsidRPr="00A2617A">
        <w:rPr>
          <w:rFonts w:ascii="Arial" w:hAnsi="Arial" w:cs="Arial"/>
          <w:sz w:val="20"/>
          <w:szCs w:val="20"/>
        </w:rPr>
        <w:t>„Korrektur“ bezieht sich darauf, dass wir die Angebotsfrist bis 14.11.2024 verlängert haben. Sie ist bei evergabe.de eingestellt, die europäische Plattform (</w:t>
      </w:r>
      <w:proofErr w:type="spellStart"/>
      <w:r w:rsidRPr="00A2617A">
        <w:rPr>
          <w:rFonts w:ascii="Arial" w:hAnsi="Arial" w:cs="Arial"/>
          <w:sz w:val="20"/>
          <w:szCs w:val="20"/>
        </w:rPr>
        <w:t>ted</w:t>
      </w:r>
      <w:proofErr w:type="spellEnd"/>
      <w:r w:rsidRPr="00A2617A">
        <w:rPr>
          <w:rFonts w:ascii="Arial" w:hAnsi="Arial" w:cs="Arial"/>
          <w:sz w:val="20"/>
          <w:szCs w:val="20"/>
        </w:rPr>
        <w:t xml:space="preserve">) wurde jedoch </w:t>
      </w:r>
      <w:r w:rsidRPr="00A2617A">
        <w:rPr>
          <w:rFonts w:ascii="Arial" w:hAnsi="Arial" w:cs="Arial"/>
          <w:sz w:val="20"/>
          <w:szCs w:val="20"/>
        </w:rPr>
        <w:t xml:space="preserve">noch </w:t>
      </w:r>
      <w:r w:rsidRPr="00A2617A">
        <w:rPr>
          <w:rFonts w:ascii="Arial" w:hAnsi="Arial" w:cs="Arial"/>
          <w:sz w:val="20"/>
          <w:szCs w:val="20"/>
        </w:rPr>
        <w:t>nicht erreicht – ein Übertragungsservice ist gestört</w:t>
      </w:r>
      <w:r w:rsidRPr="00A2617A">
        <w:rPr>
          <w:rFonts w:ascii="Arial" w:hAnsi="Arial" w:cs="Arial"/>
          <w:sz w:val="20"/>
          <w:szCs w:val="20"/>
        </w:rPr>
        <w:t xml:space="preserve"> (s. beiliegende Stoerung.PNG). aus diesem Grund war bis jetzt die Änderung der Angebotsfrist unter ted.europa.eu nicht nachlesbar.</w:t>
      </w:r>
    </w:p>
    <w:p w:rsidR="00D77512" w:rsidRPr="00A2617A" w:rsidRDefault="00D77512" w:rsidP="00D77512">
      <w:pPr>
        <w:pStyle w:val="KeinLeerraum"/>
        <w:rPr>
          <w:rFonts w:ascii="Arial" w:hAnsi="Arial" w:cs="Arial"/>
          <w:iCs/>
          <w:sz w:val="20"/>
          <w:szCs w:val="20"/>
        </w:rPr>
      </w:pPr>
    </w:p>
    <w:p w:rsidR="00470263" w:rsidRPr="00A2617A" w:rsidRDefault="00A2617A" w:rsidP="00470263">
      <w:pPr>
        <w:pStyle w:val="KeinLeerraum"/>
        <w:rPr>
          <w:rFonts w:ascii="Arial" w:hAnsi="Arial" w:cs="Arial"/>
          <w:iCs/>
          <w:sz w:val="20"/>
          <w:szCs w:val="20"/>
        </w:rPr>
      </w:pPr>
      <w:r w:rsidRPr="00A2617A">
        <w:rPr>
          <w:rFonts w:ascii="Arial" w:hAnsi="Arial" w:cs="Arial"/>
          <w:iCs/>
          <w:sz w:val="20"/>
          <w:szCs w:val="20"/>
        </w:rPr>
        <w:t>Fragenkomplex 2 (05-11):</w:t>
      </w:r>
    </w:p>
    <w:p w:rsidR="00A2617A" w:rsidRPr="00A2617A" w:rsidRDefault="00A2617A" w:rsidP="00A2617A">
      <w:pPr>
        <w:pStyle w:val="KeinLeerraum"/>
        <w:rPr>
          <w:rFonts w:ascii="Arial" w:hAnsi="Arial" w:cs="Arial"/>
          <w:i/>
          <w:iCs/>
          <w:color w:val="3C424C"/>
          <w:sz w:val="20"/>
          <w:szCs w:val="20"/>
        </w:rPr>
      </w:pPr>
      <w:r w:rsidRPr="00A2617A">
        <w:rPr>
          <w:rFonts w:ascii="Arial" w:hAnsi="Arial" w:cs="Arial"/>
          <w:i/>
          <w:iCs/>
          <w:color w:val="3C424C"/>
          <w:sz w:val="20"/>
          <w:szCs w:val="20"/>
        </w:rPr>
        <w:t xml:space="preserve">„In der Leistungsbeschreibung werden in Arbeitspaket 3 die „Erhebung des Durchgangsverkehrs und </w:t>
      </w:r>
      <w:proofErr w:type="spellStart"/>
      <w:r w:rsidRPr="00A2617A">
        <w:rPr>
          <w:rFonts w:ascii="Arial" w:hAnsi="Arial" w:cs="Arial"/>
          <w:i/>
          <w:iCs/>
          <w:color w:val="3C424C"/>
          <w:sz w:val="20"/>
          <w:szCs w:val="20"/>
        </w:rPr>
        <w:t>Kordonerhebungen</w:t>
      </w:r>
      <w:proofErr w:type="spellEnd"/>
      <w:r w:rsidRPr="00A2617A">
        <w:rPr>
          <w:rFonts w:ascii="Arial" w:hAnsi="Arial" w:cs="Arial"/>
          <w:i/>
          <w:iCs/>
          <w:color w:val="3C424C"/>
          <w:sz w:val="20"/>
          <w:szCs w:val="20"/>
        </w:rPr>
        <w:t xml:space="preserve">“ gefordert. Nach unserer Erfahrung führen </w:t>
      </w:r>
      <w:proofErr w:type="spellStart"/>
      <w:r w:rsidRPr="00A2617A">
        <w:rPr>
          <w:rFonts w:ascii="Arial" w:hAnsi="Arial" w:cs="Arial"/>
          <w:i/>
          <w:iCs/>
          <w:color w:val="3C424C"/>
          <w:sz w:val="20"/>
          <w:szCs w:val="20"/>
        </w:rPr>
        <w:t>Kordonerhebungen</w:t>
      </w:r>
      <w:proofErr w:type="spellEnd"/>
      <w:r w:rsidRPr="00A2617A">
        <w:rPr>
          <w:rFonts w:ascii="Arial" w:hAnsi="Arial" w:cs="Arial"/>
          <w:i/>
          <w:iCs/>
          <w:color w:val="3C424C"/>
          <w:sz w:val="20"/>
          <w:szCs w:val="20"/>
        </w:rPr>
        <w:t xml:space="preserve"> mit Befragungen im fließenden Kfz-Verkehr zu wesentlichen Störungen des Verkehrsablaufs, sind in der Regel mit erheblichem Aufwand verbunden und in ihrer Aussagekraft häufig nur eingeschränkt nutzbar. Alternativ zu der in der Leistungsbeschreibung geforderten Erhebung des Durchgangsverkehrs ist auch eine modellbasierte Ermittlung möglich. Als Datengrundlage hierzu kann beispielsweise die Landesverkehrsprognose Sachsen oder das deutschlandweite Verkehrsmodell PTV </w:t>
      </w:r>
      <w:proofErr w:type="spellStart"/>
      <w:r w:rsidRPr="00A2617A">
        <w:rPr>
          <w:rFonts w:ascii="Arial" w:hAnsi="Arial" w:cs="Arial"/>
          <w:i/>
          <w:iCs/>
          <w:color w:val="3C424C"/>
          <w:sz w:val="20"/>
          <w:szCs w:val="20"/>
        </w:rPr>
        <w:t>Validate</w:t>
      </w:r>
      <w:proofErr w:type="spellEnd"/>
      <w:r w:rsidRPr="00A2617A">
        <w:rPr>
          <w:rFonts w:ascii="Arial" w:hAnsi="Arial" w:cs="Arial"/>
          <w:i/>
          <w:iCs/>
          <w:color w:val="3C424C"/>
          <w:sz w:val="20"/>
          <w:szCs w:val="20"/>
        </w:rPr>
        <w:t xml:space="preserve"> genutzt werden. Kann alternativ bzw. ersatzweise zu der in der Leistungsbeschreibung geforderten Erhebung des Durchgangsverkehrs eine modellgestützte Ableitung angeboten werden?</w:t>
      </w:r>
    </w:p>
    <w:p w:rsidR="00A2617A" w:rsidRPr="00A2617A" w:rsidRDefault="00A2617A" w:rsidP="00A2617A">
      <w:pPr>
        <w:pStyle w:val="KeinLeerraum"/>
        <w:rPr>
          <w:rFonts w:ascii="Arial" w:hAnsi="Arial" w:cs="Arial"/>
          <w:i/>
          <w:iCs/>
          <w:color w:val="3C424C"/>
          <w:sz w:val="20"/>
          <w:szCs w:val="20"/>
        </w:rPr>
      </w:pPr>
    </w:p>
    <w:p w:rsidR="00A2617A" w:rsidRPr="00A2617A" w:rsidRDefault="00A2617A" w:rsidP="00A2617A">
      <w:pPr>
        <w:pStyle w:val="KeinLeerraum"/>
        <w:rPr>
          <w:rFonts w:ascii="Arial" w:hAnsi="Arial" w:cs="Arial"/>
          <w:color w:val="3C424C"/>
          <w:sz w:val="20"/>
          <w:szCs w:val="20"/>
        </w:rPr>
      </w:pPr>
      <w:r w:rsidRPr="00A2617A">
        <w:rPr>
          <w:rFonts w:ascii="Arial" w:hAnsi="Arial" w:cs="Arial"/>
          <w:color w:val="3C424C"/>
          <w:sz w:val="20"/>
          <w:szCs w:val="20"/>
        </w:rPr>
        <w:t>sowie</w:t>
      </w:r>
    </w:p>
    <w:p w:rsidR="00A2617A" w:rsidRPr="00A2617A" w:rsidRDefault="00A2617A" w:rsidP="00A2617A">
      <w:pPr>
        <w:pStyle w:val="KeinLeerraum"/>
        <w:rPr>
          <w:rFonts w:ascii="Arial" w:hAnsi="Arial" w:cs="Arial"/>
          <w:i/>
          <w:iCs/>
          <w:color w:val="3C424C"/>
          <w:sz w:val="20"/>
          <w:szCs w:val="20"/>
        </w:rPr>
      </w:pPr>
    </w:p>
    <w:p w:rsidR="00A2617A" w:rsidRPr="00A2617A" w:rsidRDefault="00A2617A" w:rsidP="00A2617A">
      <w:pPr>
        <w:pStyle w:val="KeinLeerraum"/>
        <w:rPr>
          <w:rFonts w:ascii="Arial" w:hAnsi="Arial" w:cs="Arial"/>
          <w:i/>
          <w:iCs/>
          <w:color w:val="3C424C"/>
          <w:sz w:val="20"/>
          <w:szCs w:val="20"/>
        </w:rPr>
      </w:pPr>
      <w:r w:rsidRPr="00A2617A">
        <w:rPr>
          <w:rFonts w:ascii="Arial" w:hAnsi="Arial" w:cs="Arial"/>
          <w:i/>
          <w:iCs/>
          <w:color w:val="3C424C"/>
          <w:sz w:val="20"/>
          <w:szCs w:val="20"/>
        </w:rPr>
        <w:t xml:space="preserve">„Verstehen wir die Aufgabenstellung richtig, dass die </w:t>
      </w:r>
      <w:proofErr w:type="spellStart"/>
      <w:r w:rsidRPr="00A2617A">
        <w:rPr>
          <w:rFonts w:ascii="Arial" w:hAnsi="Arial" w:cs="Arial"/>
          <w:i/>
          <w:iCs/>
          <w:color w:val="3C424C"/>
          <w:sz w:val="20"/>
          <w:szCs w:val="20"/>
        </w:rPr>
        <w:t>Kordonerhebung</w:t>
      </w:r>
      <w:proofErr w:type="spellEnd"/>
      <w:r w:rsidRPr="00A2617A">
        <w:rPr>
          <w:rFonts w:ascii="Arial" w:hAnsi="Arial" w:cs="Arial"/>
          <w:i/>
          <w:iCs/>
          <w:color w:val="3C424C"/>
          <w:sz w:val="20"/>
          <w:szCs w:val="20"/>
        </w:rPr>
        <w:t xml:space="preserve"> entsprechend des Anschreiben 5 vom 30.10.2024 auf den umkreisten Ausschnitt im dargestellten Bild durchzuführen ist oder ist als Untersuchungsgebiet die Gesamtstadt zu betrachten? Der Aufwand einer solchen Erhebung wird maßgeblich von der Anzahl der </w:t>
      </w:r>
      <w:proofErr w:type="spellStart"/>
      <w:r w:rsidRPr="00A2617A">
        <w:rPr>
          <w:rFonts w:ascii="Arial" w:hAnsi="Arial" w:cs="Arial"/>
          <w:i/>
          <w:iCs/>
          <w:color w:val="3C424C"/>
          <w:sz w:val="20"/>
          <w:szCs w:val="20"/>
        </w:rPr>
        <w:t>Kordonstellen</w:t>
      </w:r>
      <w:proofErr w:type="spellEnd"/>
      <w:r w:rsidRPr="00A2617A">
        <w:rPr>
          <w:rFonts w:ascii="Arial" w:hAnsi="Arial" w:cs="Arial"/>
          <w:i/>
          <w:iCs/>
          <w:color w:val="3C424C"/>
          <w:sz w:val="20"/>
          <w:szCs w:val="20"/>
        </w:rPr>
        <w:t xml:space="preserve"> bestimmt. In der Regel werden diese nur ein hochbelasteten Straßen durchgeführt. Wie viele </w:t>
      </w:r>
      <w:proofErr w:type="spellStart"/>
      <w:r w:rsidRPr="00A2617A">
        <w:rPr>
          <w:rFonts w:ascii="Arial" w:hAnsi="Arial" w:cs="Arial"/>
          <w:i/>
          <w:iCs/>
          <w:color w:val="3C424C"/>
          <w:sz w:val="20"/>
          <w:szCs w:val="20"/>
        </w:rPr>
        <w:t>Kordonerhebungen</w:t>
      </w:r>
      <w:proofErr w:type="spellEnd"/>
      <w:r w:rsidRPr="00A2617A">
        <w:rPr>
          <w:rFonts w:ascii="Arial" w:hAnsi="Arial" w:cs="Arial"/>
          <w:i/>
          <w:iCs/>
          <w:color w:val="3C424C"/>
          <w:sz w:val="20"/>
          <w:szCs w:val="20"/>
        </w:rPr>
        <w:t xml:space="preserve"> sind anzubieten? Wie viele </w:t>
      </w:r>
      <w:proofErr w:type="spellStart"/>
      <w:r w:rsidRPr="00A2617A">
        <w:rPr>
          <w:rFonts w:ascii="Arial" w:hAnsi="Arial" w:cs="Arial"/>
          <w:i/>
          <w:iCs/>
          <w:color w:val="3C424C"/>
          <w:sz w:val="20"/>
          <w:szCs w:val="20"/>
        </w:rPr>
        <w:t>Kordonstellen</w:t>
      </w:r>
      <w:proofErr w:type="spellEnd"/>
      <w:r w:rsidRPr="00A2617A">
        <w:rPr>
          <w:rFonts w:ascii="Arial" w:hAnsi="Arial" w:cs="Arial"/>
          <w:i/>
          <w:iCs/>
          <w:color w:val="3C424C"/>
          <w:sz w:val="20"/>
          <w:szCs w:val="20"/>
        </w:rPr>
        <w:t xml:space="preserve"> sind je Erhebung zu kalkulieren?“</w:t>
      </w:r>
    </w:p>
    <w:p w:rsidR="00A2617A" w:rsidRPr="00A2617A" w:rsidRDefault="00A2617A" w:rsidP="00A2617A">
      <w:pPr>
        <w:pStyle w:val="KeinLeerraum"/>
        <w:rPr>
          <w:rFonts w:ascii="Arial" w:hAnsi="Arial" w:cs="Arial"/>
          <w:color w:val="3C424C"/>
          <w:sz w:val="20"/>
          <w:szCs w:val="20"/>
        </w:rPr>
      </w:pPr>
    </w:p>
    <w:p w:rsidR="00A2617A" w:rsidRPr="00A2617A" w:rsidRDefault="00A2617A" w:rsidP="00A2617A">
      <w:pPr>
        <w:pStyle w:val="KeinLeerraum"/>
        <w:rPr>
          <w:rFonts w:ascii="Arial" w:hAnsi="Arial" w:cs="Arial"/>
          <w:color w:val="3C424C"/>
          <w:sz w:val="20"/>
          <w:szCs w:val="20"/>
        </w:rPr>
      </w:pPr>
      <w:r w:rsidRPr="00A2617A">
        <w:rPr>
          <w:rFonts w:ascii="Arial" w:hAnsi="Arial" w:cs="Arial"/>
          <w:color w:val="3C424C"/>
          <w:sz w:val="20"/>
          <w:szCs w:val="20"/>
        </w:rPr>
        <w:t>Unsere Antwort:</w:t>
      </w:r>
    </w:p>
    <w:p w:rsidR="00A2617A" w:rsidRPr="00A2617A" w:rsidRDefault="00A2617A" w:rsidP="00A2617A">
      <w:pPr>
        <w:pStyle w:val="KeinLeerraum"/>
        <w:rPr>
          <w:rFonts w:ascii="Arial" w:hAnsi="Arial" w:cs="Arial"/>
          <w:iCs/>
          <w:sz w:val="20"/>
          <w:szCs w:val="20"/>
        </w:rPr>
      </w:pPr>
    </w:p>
    <w:p w:rsidR="00A2617A" w:rsidRPr="00A2617A" w:rsidRDefault="00A2617A" w:rsidP="00A2617A">
      <w:pPr>
        <w:pStyle w:val="KeinLeerraum"/>
        <w:rPr>
          <w:rFonts w:ascii="Arial" w:hAnsi="Arial" w:cs="Arial"/>
          <w:iCs/>
          <w:sz w:val="20"/>
          <w:szCs w:val="20"/>
        </w:rPr>
      </w:pPr>
      <w:r w:rsidRPr="00A2617A">
        <w:rPr>
          <w:rFonts w:ascii="Arial" w:hAnsi="Arial" w:cs="Arial"/>
          <w:iCs/>
          <w:sz w:val="20"/>
          <w:szCs w:val="20"/>
        </w:rPr>
        <w:t xml:space="preserve">"Die von uns bevorzugten </w:t>
      </w:r>
      <w:proofErr w:type="spellStart"/>
      <w:r w:rsidRPr="00A2617A">
        <w:rPr>
          <w:rFonts w:ascii="Arial" w:hAnsi="Arial" w:cs="Arial"/>
          <w:iCs/>
          <w:sz w:val="20"/>
          <w:szCs w:val="20"/>
        </w:rPr>
        <w:t>Kordonerhebungen</w:t>
      </w:r>
      <w:proofErr w:type="spellEnd"/>
      <w:r w:rsidRPr="00A2617A">
        <w:rPr>
          <w:rFonts w:ascii="Arial" w:hAnsi="Arial" w:cs="Arial"/>
          <w:iCs/>
          <w:sz w:val="20"/>
          <w:szCs w:val="20"/>
        </w:rPr>
        <w:t xml:space="preserve"> sollen so durchgeführt werden, dass der Verkehrsfluss möglichst wenig beeinträchtigt wird. Hierfür empfehlen sich auch moderne Methoden, die den Verkehrsablauf nur minimal beeinflussen, wie etwa die Nummernschilderfassung oder </w:t>
      </w:r>
      <w:proofErr w:type="spellStart"/>
      <w:r w:rsidRPr="00A2617A">
        <w:rPr>
          <w:rFonts w:ascii="Arial" w:hAnsi="Arial" w:cs="Arial"/>
          <w:iCs/>
          <w:sz w:val="20"/>
          <w:szCs w:val="20"/>
        </w:rPr>
        <w:t>Mobilfunkmatching</w:t>
      </w:r>
      <w:proofErr w:type="spellEnd"/>
      <w:r w:rsidRPr="00A2617A">
        <w:rPr>
          <w:rFonts w:ascii="Arial" w:hAnsi="Arial" w:cs="Arial"/>
          <w:iCs/>
          <w:sz w:val="20"/>
          <w:szCs w:val="20"/>
        </w:rPr>
        <w:t xml:space="preserve">. Aber auch herkömmliche Methoden sind vorstellbar. Ergänzend können seitens des Auftraggebers auch vorhandene Zähldaten aus früheren Erhebungen zur Verfügung gestellt werden. Alternativ ist auch eine modellbasierte Ermittlung des Durchgangsverkehrs zulässig. Hierbei können Datengrundlagen wie die Landesverkehrsprognose Sachsen, das deutschlandweite Verkehrsmodell PTV </w:t>
      </w:r>
      <w:proofErr w:type="spellStart"/>
      <w:r w:rsidRPr="00A2617A">
        <w:rPr>
          <w:rFonts w:ascii="Arial" w:hAnsi="Arial" w:cs="Arial"/>
          <w:iCs/>
          <w:sz w:val="20"/>
          <w:szCs w:val="20"/>
        </w:rPr>
        <w:t>Validate</w:t>
      </w:r>
      <w:proofErr w:type="spellEnd"/>
      <w:r w:rsidRPr="00A2617A">
        <w:rPr>
          <w:rFonts w:ascii="Arial" w:hAnsi="Arial" w:cs="Arial"/>
          <w:iCs/>
          <w:sz w:val="20"/>
          <w:szCs w:val="20"/>
        </w:rPr>
        <w:t xml:space="preserve"> oder vergleichbare Modelle genutzt werden.</w:t>
      </w:r>
    </w:p>
    <w:p w:rsidR="00A2617A" w:rsidRPr="00A2617A" w:rsidRDefault="00A2617A" w:rsidP="00A2617A">
      <w:pPr>
        <w:pStyle w:val="KeinLeerraum"/>
        <w:rPr>
          <w:rFonts w:ascii="Arial" w:hAnsi="Arial" w:cs="Arial"/>
          <w:iCs/>
          <w:sz w:val="20"/>
          <w:szCs w:val="20"/>
        </w:rPr>
      </w:pPr>
      <w:r w:rsidRPr="00A2617A">
        <w:rPr>
          <w:rFonts w:ascii="Arial" w:hAnsi="Arial" w:cs="Arial"/>
          <w:iCs/>
          <w:sz w:val="20"/>
          <w:szCs w:val="20"/>
        </w:rPr>
        <w:t xml:space="preserve">Für das Untersuchungsgebiet empfehlen wir zunächst eine gesamtstädtische Voranalyse, um gezielt die Bereiche für vertiefte Verkehrsuntersuchungen zu identifizieren, da derzeit keine vergleichbaren </w:t>
      </w:r>
      <w:r w:rsidRPr="00A2617A">
        <w:rPr>
          <w:rFonts w:ascii="Arial" w:hAnsi="Arial" w:cs="Arial"/>
          <w:iCs/>
          <w:sz w:val="20"/>
          <w:szCs w:val="20"/>
        </w:rPr>
        <w:lastRenderedPageBreak/>
        <w:t xml:space="preserve">historischen Daten aus früheren </w:t>
      </w:r>
      <w:proofErr w:type="spellStart"/>
      <w:r w:rsidRPr="00A2617A">
        <w:rPr>
          <w:rFonts w:ascii="Arial" w:hAnsi="Arial" w:cs="Arial"/>
          <w:iCs/>
          <w:sz w:val="20"/>
          <w:szCs w:val="20"/>
        </w:rPr>
        <w:t>Kordonerhebungen</w:t>
      </w:r>
      <w:proofErr w:type="spellEnd"/>
      <w:r w:rsidRPr="00A2617A">
        <w:rPr>
          <w:rFonts w:ascii="Arial" w:hAnsi="Arial" w:cs="Arial"/>
          <w:iCs/>
          <w:sz w:val="20"/>
          <w:szCs w:val="20"/>
        </w:rPr>
        <w:t xml:space="preserve"> vorliegen. Sollte sich der im Anschreiben vom 30.10.2024 beschriebene Ausschnitt als ausreichend geeignet erweisen, gehen wir von etwa 9 </w:t>
      </w:r>
      <w:proofErr w:type="spellStart"/>
      <w:r w:rsidRPr="00A2617A">
        <w:rPr>
          <w:rFonts w:ascii="Arial" w:hAnsi="Arial" w:cs="Arial"/>
          <w:iCs/>
          <w:sz w:val="20"/>
          <w:szCs w:val="20"/>
        </w:rPr>
        <w:t>Kordonstellen</w:t>
      </w:r>
      <w:proofErr w:type="spellEnd"/>
      <w:r w:rsidRPr="00A2617A">
        <w:rPr>
          <w:rFonts w:ascii="Arial" w:hAnsi="Arial" w:cs="Arial"/>
          <w:iCs/>
          <w:sz w:val="20"/>
          <w:szCs w:val="20"/>
        </w:rPr>
        <w:t xml:space="preserve"> an hochbelasteten Straßen aus. Dieser Bereich ist jedoch als Empfehlung oder Beispiel zu verstehen, da er vor allem für die Analyse des innerstädtischen Verkehrs von Bedeutung ist. Die endgültigen Untersuchungsbereiche sowie die genaue Anzahl der </w:t>
      </w:r>
      <w:proofErr w:type="spellStart"/>
      <w:r w:rsidRPr="00A2617A">
        <w:rPr>
          <w:rFonts w:ascii="Arial" w:hAnsi="Arial" w:cs="Arial"/>
          <w:iCs/>
          <w:sz w:val="20"/>
          <w:szCs w:val="20"/>
        </w:rPr>
        <w:t>Kordonerhebungen</w:t>
      </w:r>
      <w:proofErr w:type="spellEnd"/>
      <w:r w:rsidRPr="00A2617A">
        <w:rPr>
          <w:rFonts w:ascii="Arial" w:hAnsi="Arial" w:cs="Arial"/>
          <w:iCs/>
          <w:sz w:val="20"/>
          <w:szCs w:val="20"/>
        </w:rPr>
        <w:t xml:space="preserve"> sollten nach Abschluss der Voranalyse und in Abstimmung mit deren Ergebnissen festgelegt werden.</w:t>
      </w:r>
    </w:p>
    <w:p w:rsidR="00A2617A" w:rsidRPr="00A2617A" w:rsidRDefault="00A2617A" w:rsidP="00A2617A">
      <w:pPr>
        <w:pStyle w:val="KeinLeerraum"/>
        <w:rPr>
          <w:rFonts w:ascii="Arial" w:hAnsi="Arial" w:cs="Arial"/>
          <w:iCs/>
          <w:sz w:val="20"/>
          <w:szCs w:val="20"/>
        </w:rPr>
      </w:pPr>
      <w:r w:rsidRPr="00A2617A">
        <w:rPr>
          <w:rFonts w:ascii="Arial" w:hAnsi="Arial" w:cs="Arial"/>
          <w:iCs/>
          <w:sz w:val="20"/>
          <w:szCs w:val="20"/>
        </w:rPr>
        <w:t xml:space="preserve">Für zusätzliche </w:t>
      </w:r>
      <w:proofErr w:type="spellStart"/>
      <w:r w:rsidRPr="00A2617A">
        <w:rPr>
          <w:rFonts w:ascii="Arial" w:hAnsi="Arial" w:cs="Arial"/>
          <w:iCs/>
          <w:sz w:val="20"/>
          <w:szCs w:val="20"/>
        </w:rPr>
        <w:t>Kordonstellen</w:t>
      </w:r>
      <w:proofErr w:type="spellEnd"/>
      <w:r w:rsidRPr="00A2617A">
        <w:rPr>
          <w:rFonts w:ascii="Arial" w:hAnsi="Arial" w:cs="Arial"/>
          <w:iCs/>
          <w:sz w:val="20"/>
          <w:szCs w:val="20"/>
        </w:rPr>
        <w:t xml:space="preserve"> bitten wir um die Angabe einer Pauschale pro </w:t>
      </w:r>
      <w:proofErr w:type="spellStart"/>
      <w:r w:rsidRPr="00A2617A">
        <w:rPr>
          <w:rFonts w:ascii="Arial" w:hAnsi="Arial" w:cs="Arial"/>
          <w:iCs/>
          <w:sz w:val="20"/>
          <w:szCs w:val="20"/>
        </w:rPr>
        <w:t>Kordonstelle</w:t>
      </w:r>
      <w:proofErr w:type="spellEnd"/>
      <w:r w:rsidRPr="00A2617A">
        <w:rPr>
          <w:rFonts w:ascii="Arial" w:hAnsi="Arial" w:cs="Arial"/>
          <w:iCs/>
          <w:sz w:val="20"/>
          <w:szCs w:val="20"/>
        </w:rPr>
        <w:t xml:space="preserve">, wobei auch eine gesamtstädtische Erhebung (Ein- und Ausfallstraßen) möglich ist, wenn die Voranalyse dies sinnvoll erscheinen lässt, und die Anzahl der zu kalkulierenden </w:t>
      </w:r>
      <w:proofErr w:type="spellStart"/>
      <w:r w:rsidRPr="00A2617A">
        <w:rPr>
          <w:rFonts w:ascii="Arial" w:hAnsi="Arial" w:cs="Arial"/>
          <w:iCs/>
          <w:sz w:val="20"/>
          <w:szCs w:val="20"/>
        </w:rPr>
        <w:t>Kordonstellen</w:t>
      </w:r>
      <w:proofErr w:type="spellEnd"/>
      <w:r w:rsidRPr="00A2617A">
        <w:rPr>
          <w:rFonts w:ascii="Arial" w:hAnsi="Arial" w:cs="Arial"/>
          <w:iCs/>
          <w:sz w:val="20"/>
          <w:szCs w:val="20"/>
        </w:rPr>
        <w:t xml:space="preserve"> dabei </w:t>
      </w:r>
      <w:proofErr w:type="gramStart"/>
      <w:r w:rsidRPr="00A2617A">
        <w:rPr>
          <w:rFonts w:ascii="Arial" w:hAnsi="Arial" w:cs="Arial"/>
          <w:iCs/>
          <w:sz w:val="20"/>
          <w:szCs w:val="20"/>
        </w:rPr>
        <w:t>gleich bleibt</w:t>
      </w:r>
      <w:proofErr w:type="gramEnd"/>
      <w:r w:rsidRPr="00A2617A">
        <w:rPr>
          <w:rFonts w:ascii="Arial" w:hAnsi="Arial" w:cs="Arial"/>
          <w:iCs/>
          <w:sz w:val="20"/>
          <w:szCs w:val="20"/>
        </w:rPr>
        <w:t>. Sofern keine anderslautenden Vorgaben bestehen, sollten die Erhebungen während der üblichen Hauptverkehrszeiten (Berufsverkehr) durchgeführt werden.“</w:t>
      </w:r>
    </w:p>
    <w:p w:rsidR="00470263" w:rsidRPr="00A2617A" w:rsidRDefault="00470263" w:rsidP="00470263">
      <w:pPr>
        <w:pStyle w:val="KeinLeerraum"/>
        <w:rPr>
          <w:rFonts w:ascii="Arial" w:hAnsi="Arial" w:cs="Arial"/>
          <w:iCs/>
          <w:sz w:val="20"/>
          <w:szCs w:val="20"/>
        </w:rPr>
      </w:pPr>
    </w:p>
    <w:p w:rsidR="00470263" w:rsidRPr="00A2617A" w:rsidRDefault="00470263" w:rsidP="00470263">
      <w:pPr>
        <w:pStyle w:val="KeinLeerraum"/>
        <w:rPr>
          <w:rFonts w:ascii="Arial" w:hAnsi="Arial" w:cs="Arial"/>
          <w:iCs/>
          <w:color w:val="404040"/>
          <w:sz w:val="20"/>
          <w:szCs w:val="20"/>
        </w:rPr>
      </w:pPr>
    </w:p>
    <w:p w:rsidR="00470263" w:rsidRPr="00A2617A" w:rsidRDefault="00A2617A" w:rsidP="00470263">
      <w:pPr>
        <w:pStyle w:val="KeinLeerraum"/>
        <w:rPr>
          <w:rFonts w:ascii="Arial" w:hAnsi="Arial" w:cs="Arial"/>
          <w:iCs/>
          <w:color w:val="404040"/>
          <w:sz w:val="20"/>
          <w:szCs w:val="20"/>
        </w:rPr>
      </w:pPr>
      <w:r w:rsidRPr="00A2617A">
        <w:rPr>
          <w:rFonts w:ascii="Arial" w:hAnsi="Arial" w:cs="Arial"/>
          <w:iCs/>
          <w:color w:val="404040"/>
          <w:sz w:val="20"/>
          <w:szCs w:val="20"/>
        </w:rPr>
        <w:t>Kober</w:t>
      </w:r>
    </w:p>
    <w:p w:rsidR="00470263" w:rsidRPr="00A2617A" w:rsidRDefault="00A2617A" w:rsidP="00470263">
      <w:pPr>
        <w:pStyle w:val="KeinLeerraum"/>
        <w:rPr>
          <w:rFonts w:ascii="Arial" w:hAnsi="Arial" w:cs="Arial"/>
          <w:sz w:val="20"/>
          <w:szCs w:val="20"/>
        </w:rPr>
      </w:pPr>
      <w:r w:rsidRPr="00A2617A">
        <w:rPr>
          <w:rFonts w:ascii="Arial" w:hAnsi="Arial" w:cs="Arial"/>
          <w:iCs/>
          <w:color w:val="404040"/>
          <w:sz w:val="20"/>
          <w:szCs w:val="20"/>
        </w:rPr>
        <w:t>Sachbearbeiter</w:t>
      </w:r>
    </w:p>
    <w:p w:rsidR="00470263" w:rsidRPr="00470263" w:rsidRDefault="00470263" w:rsidP="00470263">
      <w:pPr>
        <w:pStyle w:val="KeinLeerraum"/>
        <w:rPr>
          <w:rFonts w:ascii="Arial" w:hAnsi="Arial" w:cs="Arial"/>
          <w:sz w:val="20"/>
          <w:szCs w:val="20"/>
        </w:rPr>
      </w:pPr>
    </w:p>
    <w:sectPr w:rsidR="00470263" w:rsidRPr="0047026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263"/>
    <w:rsid w:val="00470263"/>
    <w:rsid w:val="00937106"/>
    <w:rsid w:val="009701B5"/>
    <w:rsid w:val="00A2617A"/>
    <w:rsid w:val="00B0636C"/>
    <w:rsid w:val="00B450C3"/>
    <w:rsid w:val="00D775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4DA9"/>
  <w15:chartTrackingRefBased/>
  <w15:docId w15:val="{903FCB0E-C354-4284-B759-9E91DF88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4702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783263">
      <w:bodyDiv w:val="1"/>
      <w:marLeft w:val="0"/>
      <w:marRight w:val="0"/>
      <w:marTop w:val="0"/>
      <w:marBottom w:val="0"/>
      <w:divBdr>
        <w:top w:val="none" w:sz="0" w:space="0" w:color="auto"/>
        <w:left w:val="none" w:sz="0" w:space="0" w:color="auto"/>
        <w:bottom w:val="none" w:sz="0" w:space="0" w:color="auto"/>
        <w:right w:val="none" w:sz="0" w:space="0" w:color="auto"/>
      </w:divBdr>
    </w:div>
    <w:div w:id="34486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3738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SVZ</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Nagel, A. Fr.</dc:creator>
  <cp:keywords/>
  <dc:description/>
  <cp:lastModifiedBy>Kober, J. Hr.</cp:lastModifiedBy>
  <cp:revision>2</cp:revision>
  <dcterms:created xsi:type="dcterms:W3CDTF">2024-11-05T16:31:00Z</dcterms:created>
  <dcterms:modified xsi:type="dcterms:W3CDTF">2024-11-05T16:31:00Z</dcterms:modified>
</cp:coreProperties>
</file>